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D69C" w14:textId="77777777" w:rsidR="0068683E" w:rsidRPr="0026081A" w:rsidRDefault="0068683E" w:rsidP="0068683E">
      <w:pPr>
        <w:jc w:val="center"/>
        <w:rPr>
          <w:rFonts w:ascii="Proxima Nova Cn Rg" w:hAnsi="Proxima Nova Cn Rg" w:cstheme="minorHAnsi"/>
          <w:szCs w:val="28"/>
        </w:rPr>
      </w:pPr>
      <w:bookmarkStart w:id="0" w:name="_Hlk55805357"/>
    </w:p>
    <w:p w14:paraId="2591028E" w14:textId="77777777" w:rsidR="0068683E" w:rsidRPr="00B9322E" w:rsidRDefault="0068683E" w:rsidP="0068683E">
      <w:pPr>
        <w:jc w:val="center"/>
        <w:rPr>
          <w:rFonts w:ascii="Proxima Nova Cn Rg" w:hAnsi="Proxima Nova Cn Rg" w:cstheme="minorHAnsi"/>
          <w:szCs w:val="28"/>
        </w:rPr>
      </w:pPr>
    </w:p>
    <w:p w14:paraId="4AB1D697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238246B5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56CB5218" w14:textId="77777777" w:rsidR="001E1249" w:rsidRDefault="001E1249" w:rsidP="001E1249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>
        <w:rPr>
          <w:rFonts w:ascii="Proxima Nova Cn Rg" w:hAnsi="Proxima Nova Cn Rg"/>
          <w:b/>
          <w:bCs/>
          <w:sz w:val="36"/>
          <w:szCs w:val="36"/>
        </w:rPr>
        <w:t xml:space="preserve">Финал </w:t>
      </w:r>
      <w:r w:rsidRPr="00980ED0">
        <w:rPr>
          <w:rFonts w:ascii="Proxima Nova Cn Rg" w:hAnsi="Proxima Nova Cn Rg"/>
          <w:b/>
          <w:bCs/>
          <w:sz w:val="36"/>
          <w:szCs w:val="36"/>
        </w:rPr>
        <w:t xml:space="preserve">Чемпионата по профессиональному </w:t>
      </w:r>
    </w:p>
    <w:p w14:paraId="51193E95" w14:textId="77777777" w:rsidR="001E1249" w:rsidRPr="00980ED0" w:rsidRDefault="001E1249" w:rsidP="001E1249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 w:rsidRPr="00980ED0">
        <w:rPr>
          <w:rFonts w:ascii="Proxima Nova Cn Rg" w:hAnsi="Proxima Nova Cn Rg"/>
          <w:b/>
          <w:bCs/>
          <w:sz w:val="36"/>
          <w:szCs w:val="36"/>
        </w:rPr>
        <w:t>мастерству «Профессионалы»</w:t>
      </w:r>
    </w:p>
    <w:p w14:paraId="55672D58" w14:textId="70E5AF92" w:rsidR="005F5627" w:rsidRPr="00980ED0" w:rsidRDefault="001E1249" w:rsidP="001E1249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  <w:r w:rsidRPr="00980ED0">
        <w:rPr>
          <w:rFonts w:ascii="Proxima Nova Cn Rg" w:hAnsi="Proxima Nova Cn Rg"/>
          <w:sz w:val="32"/>
          <w:szCs w:val="32"/>
        </w:rPr>
        <w:t xml:space="preserve">г. </w:t>
      </w:r>
      <w:r>
        <w:rPr>
          <w:rFonts w:ascii="Proxima Nova Cn Rg" w:hAnsi="Proxima Nova Cn Rg"/>
          <w:sz w:val="32"/>
          <w:szCs w:val="32"/>
        </w:rPr>
        <w:t>Нижний Новгород</w:t>
      </w:r>
      <w:r w:rsidRPr="00980ED0">
        <w:rPr>
          <w:rFonts w:ascii="Proxima Nova Cn Rg" w:hAnsi="Proxima Nova Cn Rg"/>
          <w:sz w:val="32"/>
          <w:szCs w:val="32"/>
        </w:rPr>
        <w:t xml:space="preserve"> 202</w:t>
      </w:r>
      <w:r w:rsidR="00A06053">
        <w:rPr>
          <w:rFonts w:ascii="Proxima Nova Cn Rg" w:hAnsi="Proxima Nova Cn Rg"/>
          <w:sz w:val="32"/>
          <w:szCs w:val="32"/>
        </w:rPr>
        <w:t>6</w:t>
      </w:r>
      <w:r w:rsidRPr="00980ED0">
        <w:rPr>
          <w:rFonts w:ascii="Proxima Nova Cn Rg" w:hAnsi="Proxima Nova Cn Rg"/>
          <w:sz w:val="32"/>
          <w:szCs w:val="32"/>
        </w:rPr>
        <w:br/>
      </w:r>
      <w:r w:rsidR="005F5627" w:rsidRPr="00980ED0">
        <w:rPr>
          <w:rFonts w:ascii="Proxima Nova Cn Rg" w:hAnsi="Proxima Nova Cn Rg"/>
          <w:sz w:val="32"/>
          <w:szCs w:val="32"/>
        </w:rPr>
        <w:t>по компетенции:</w:t>
      </w:r>
    </w:p>
    <w:p w14:paraId="7243735D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</w:p>
    <w:p w14:paraId="20ADB44B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r w:rsidRPr="00980ED0">
        <w:rPr>
          <w:rFonts w:ascii="Proxima Nova Cn Rg" w:hAnsi="Proxima Nova Cn Rg"/>
          <w:sz w:val="40"/>
          <w:szCs w:val="40"/>
        </w:rPr>
        <w:t xml:space="preserve">«Корпоративная защита от внутренних угроз </w:t>
      </w:r>
      <w:r w:rsidRPr="00980ED0">
        <w:rPr>
          <w:rFonts w:ascii="Proxima Nova Cn Rg" w:hAnsi="Proxima Nova Cn Rg"/>
          <w:sz w:val="40"/>
          <w:szCs w:val="40"/>
        </w:rPr>
        <w:br/>
        <w:t>информационной безопасности»</w:t>
      </w:r>
    </w:p>
    <w:p w14:paraId="42EA5E50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bookmarkStart w:id="1" w:name="_Toc5210032"/>
    </w:p>
    <w:p w14:paraId="3430FE54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>Конкурсное задание</w:t>
      </w:r>
      <w:bookmarkEnd w:id="1"/>
    </w:p>
    <w:p w14:paraId="5699992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5D94852B" w14:textId="2E8437DC" w:rsidR="005F5627" w:rsidRPr="00DD6ED4" w:rsidRDefault="005F5627" w:rsidP="005F5627">
      <w:pPr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 xml:space="preserve">День </w:t>
      </w:r>
      <w:r w:rsidR="00DD6ED4">
        <w:rPr>
          <w:rFonts w:ascii="Proxima Nova Cn Rg" w:hAnsi="Proxima Nova Cn Rg"/>
          <w:b/>
          <w:bCs/>
          <w:sz w:val="40"/>
          <w:szCs w:val="40"/>
        </w:rPr>
        <w:t>4</w:t>
      </w:r>
    </w:p>
    <w:p w14:paraId="25C597F7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863B44D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  <w:u w:val="single"/>
        </w:rPr>
      </w:pPr>
    </w:p>
    <w:p w14:paraId="1408B216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CA4ADBE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4AA0AE5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A70C7DC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3B02680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77C1E5B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495DEC3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648FDDD7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7D69146F" w14:textId="682AA8E0" w:rsidR="0068683E" w:rsidRDefault="00A47DEC" w:rsidP="005F5627">
      <w:pPr>
        <w:jc w:val="center"/>
        <w:rPr>
          <w:rFonts w:ascii="Proxima Nova Cn Rg" w:hAnsi="Proxima Nova Cn Rg"/>
          <w:sz w:val="32"/>
          <w:szCs w:val="32"/>
        </w:rPr>
      </w:pPr>
      <w:r>
        <w:rPr>
          <w:rFonts w:ascii="Proxima Nova Cn Rg" w:hAnsi="Proxima Nova Cn Rg"/>
          <w:sz w:val="32"/>
          <w:szCs w:val="32"/>
        </w:rPr>
        <w:t>Нижний Новгород</w:t>
      </w:r>
      <w:r w:rsidR="005F5627" w:rsidRPr="00980ED0">
        <w:rPr>
          <w:rFonts w:ascii="Proxima Nova Cn Rg" w:hAnsi="Proxima Nova Cn Rg"/>
          <w:sz w:val="32"/>
          <w:szCs w:val="32"/>
        </w:rPr>
        <w:t xml:space="preserve"> 202</w:t>
      </w:r>
      <w:r w:rsidR="00A06053">
        <w:rPr>
          <w:rFonts w:ascii="Proxima Nova Cn Rg" w:hAnsi="Proxima Nova Cn Rg"/>
          <w:sz w:val="32"/>
          <w:szCs w:val="32"/>
        </w:rPr>
        <w:t>6</w:t>
      </w:r>
    </w:p>
    <w:p w14:paraId="52E856EE" w14:textId="77777777" w:rsidR="005F5627" w:rsidRDefault="005F5627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p w14:paraId="3B509ABE" w14:textId="77777777" w:rsidR="00A47DEC" w:rsidRPr="00B9322E" w:rsidRDefault="00A47DEC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bookmarkEnd w:id="0"/>
    <w:p w14:paraId="58B11DD3" w14:textId="77777777" w:rsidR="001E00AE" w:rsidRDefault="008679F8" w:rsidP="001E00AE">
      <w:pPr>
        <w:spacing w:after="0" w:line="276" w:lineRule="auto"/>
        <w:rPr>
          <w:rFonts w:ascii="Proxima Nova Cn Rg" w:eastAsia="Times New Roman" w:hAnsi="Proxima Nova Cn Rg" w:cs="Times New Roman"/>
          <w:b/>
          <w:color w:val="000000"/>
          <w:sz w:val="32"/>
          <w:szCs w:val="32"/>
          <w:lang w:eastAsia="ru-RU"/>
        </w:rPr>
      </w:pPr>
      <w:r w:rsidRPr="00B9322E"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  <w:lastRenderedPageBreak/>
        <w:t xml:space="preserve">Модуль </w:t>
      </w:r>
      <w:r w:rsidR="001E00AE"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  <w:t>Ж</w:t>
      </w:r>
      <w:r w:rsidRPr="00B9322E"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  <w:t>.</w:t>
      </w:r>
      <w:r w:rsidRPr="00B9322E">
        <w:rPr>
          <w:rFonts w:ascii="Proxima Nova Cn Rg" w:eastAsia="Times New Roman" w:hAnsi="Proxima Nova Cn Rg" w:cs="Times New Roman"/>
          <w:b/>
          <w:color w:val="000000"/>
          <w:sz w:val="32"/>
          <w:szCs w:val="32"/>
          <w:lang w:eastAsia="ru-RU"/>
        </w:rPr>
        <w:t xml:space="preserve"> </w:t>
      </w:r>
      <w:r w:rsidR="001E00AE" w:rsidRPr="001E00AE">
        <w:rPr>
          <w:rFonts w:ascii="Proxima Nova Cn Rg" w:eastAsia="Times New Roman" w:hAnsi="Proxima Nova Cn Rg" w:cs="Times New Roman"/>
          <w:b/>
          <w:color w:val="000000"/>
          <w:sz w:val="32"/>
          <w:szCs w:val="32"/>
          <w:lang w:eastAsia="ru-RU"/>
        </w:rPr>
        <w:t xml:space="preserve">Командный модуль </w:t>
      </w:r>
    </w:p>
    <w:p w14:paraId="1CC3CE1F" w14:textId="77777777" w:rsidR="001E00AE" w:rsidRDefault="001E00AE" w:rsidP="001E00AE">
      <w:pPr>
        <w:spacing w:after="0" w:line="276" w:lineRule="auto"/>
        <w:rPr>
          <w:rFonts w:ascii="Proxima Nova Cn Rg" w:eastAsia="Times New Roman" w:hAnsi="Proxima Nova Cn Rg" w:cs="Times New Roman"/>
          <w:b/>
          <w:color w:val="000000"/>
          <w:sz w:val="32"/>
          <w:szCs w:val="32"/>
          <w:lang w:eastAsia="ru-RU"/>
        </w:rPr>
      </w:pPr>
    </w:p>
    <w:p w14:paraId="5F98B06E" w14:textId="77777777" w:rsidR="009E56F3" w:rsidRDefault="009E56F3" w:rsidP="009E56F3">
      <w:pPr>
        <w:pStyle w:val="4"/>
        <w:rPr>
          <w:rFonts w:ascii="Times New Roman" w:eastAsia="Times New Roman" w:hAnsi="Times New Roman" w:cs="Times New Roman"/>
          <w:sz w:val="24"/>
        </w:rPr>
      </w:pPr>
      <w:r>
        <w:t>1. Проектирование IT-топологии</w:t>
      </w:r>
    </w:p>
    <w:p w14:paraId="7FB5530F" w14:textId="77777777" w:rsidR="009E56F3" w:rsidRDefault="009E56F3" w:rsidP="009E56F3">
      <w:pPr>
        <w:pStyle w:val="p1"/>
        <w:numPr>
          <w:ilvl w:val="0"/>
          <w:numId w:val="28"/>
        </w:numPr>
      </w:pPr>
      <w:r>
        <w:t>Нарисовать логическую топологию сети организации, включающую:</w:t>
      </w:r>
    </w:p>
    <w:p w14:paraId="6A406440" w14:textId="77777777" w:rsidR="009E56F3" w:rsidRDefault="009E56F3" w:rsidP="009E56F3">
      <w:pPr>
        <w:pStyle w:val="p1"/>
        <w:numPr>
          <w:ilvl w:val="1"/>
          <w:numId w:val="28"/>
        </w:numPr>
      </w:pPr>
      <w:r>
        <w:t>Рабочие станции пользователей.</w:t>
      </w:r>
    </w:p>
    <w:p w14:paraId="4352EA8E" w14:textId="77777777" w:rsidR="009E56F3" w:rsidRDefault="009E56F3" w:rsidP="009E56F3">
      <w:pPr>
        <w:pStyle w:val="p1"/>
        <w:numPr>
          <w:ilvl w:val="1"/>
          <w:numId w:val="28"/>
        </w:numPr>
      </w:pPr>
      <w:r>
        <w:t>Серверы (например: файловый сервер, сервер баз данных, сервер приложений).</w:t>
      </w:r>
    </w:p>
    <w:p w14:paraId="5EFD145D" w14:textId="77777777" w:rsidR="009E56F3" w:rsidRDefault="009E56F3" w:rsidP="009E56F3">
      <w:pPr>
        <w:pStyle w:val="p1"/>
        <w:numPr>
          <w:ilvl w:val="1"/>
          <w:numId w:val="28"/>
        </w:numPr>
      </w:pPr>
      <w:r>
        <w:t>Коммутационное оборудование (коммутаторы, маршрутизаторы).</w:t>
      </w:r>
    </w:p>
    <w:p w14:paraId="2E031844" w14:textId="77777777" w:rsidR="009E56F3" w:rsidRDefault="009E56F3" w:rsidP="009E56F3">
      <w:pPr>
        <w:pStyle w:val="p1"/>
        <w:numPr>
          <w:ilvl w:val="1"/>
          <w:numId w:val="28"/>
        </w:numPr>
      </w:pPr>
      <w:proofErr w:type="spellStart"/>
      <w:r>
        <w:t>Периметровые</w:t>
      </w:r>
      <w:proofErr w:type="spellEnd"/>
      <w:r>
        <w:t xml:space="preserve"> устройства (маршрутизатор, межсетевой экран).</w:t>
      </w:r>
    </w:p>
    <w:p w14:paraId="47C6B26F" w14:textId="77777777" w:rsidR="009E56F3" w:rsidRDefault="009E56F3" w:rsidP="009E56F3">
      <w:pPr>
        <w:pStyle w:val="p1"/>
        <w:numPr>
          <w:ilvl w:val="0"/>
          <w:numId w:val="28"/>
        </w:numPr>
      </w:pPr>
      <w:r>
        <w:t xml:space="preserve">Обозначить зоны ответственности (DMZ, внутренняя сеть, административная сеть и </w:t>
      </w:r>
      <w:proofErr w:type="gramStart"/>
      <w:r>
        <w:t>т.д.</w:t>
      </w:r>
      <w:proofErr w:type="gramEnd"/>
      <w:r>
        <w:t>).</w:t>
      </w:r>
    </w:p>
    <w:p w14:paraId="2CB81BF9" w14:textId="77777777" w:rsidR="009E56F3" w:rsidRDefault="009E56F3" w:rsidP="009E56F3">
      <w:pPr>
        <w:pStyle w:val="p2"/>
      </w:pPr>
    </w:p>
    <w:p w14:paraId="2E15FC85" w14:textId="77777777" w:rsidR="009E56F3" w:rsidRDefault="009E56F3" w:rsidP="009E56F3">
      <w:pPr>
        <w:pStyle w:val="4"/>
      </w:pPr>
      <w:r>
        <w:t>2. Внедрение средств защиты информации</w:t>
      </w:r>
    </w:p>
    <w:p w14:paraId="1C8544B9" w14:textId="77777777" w:rsidR="009E56F3" w:rsidRDefault="009E56F3" w:rsidP="009E56F3">
      <w:pPr>
        <w:pStyle w:val="p1"/>
        <w:numPr>
          <w:ilvl w:val="0"/>
          <w:numId w:val="29"/>
        </w:numPr>
      </w:pPr>
      <w:r>
        <w:t>Необходимо предусмотреть внедрение следующих СЗИ:</w:t>
      </w:r>
    </w:p>
    <w:p w14:paraId="3FAA2ED8" w14:textId="77777777" w:rsidR="009E56F3" w:rsidRDefault="009E56F3" w:rsidP="009E56F3">
      <w:pPr>
        <w:pStyle w:val="p1"/>
        <w:numPr>
          <w:ilvl w:val="1"/>
          <w:numId w:val="29"/>
        </w:numPr>
      </w:pPr>
      <w:r>
        <w:rPr>
          <w:rStyle w:val="s1"/>
          <w:b/>
          <w:bCs/>
        </w:rPr>
        <w:t xml:space="preserve">IW </w:t>
      </w:r>
      <w:proofErr w:type="spellStart"/>
      <w:r>
        <w:rPr>
          <w:rStyle w:val="s1"/>
          <w:b/>
          <w:bCs/>
        </w:rPr>
        <w:t>Arma</w:t>
      </w:r>
      <w:proofErr w:type="spellEnd"/>
      <w:r>
        <w:t xml:space="preserve"> — для защиты рабочих станций и серверов от вредоносного ПО и несанкционированного доступа.</w:t>
      </w:r>
    </w:p>
    <w:p w14:paraId="7ED3F2CD" w14:textId="77777777" w:rsidR="009E56F3" w:rsidRDefault="009E56F3" w:rsidP="009E56F3">
      <w:pPr>
        <w:pStyle w:val="p1"/>
        <w:numPr>
          <w:ilvl w:val="1"/>
          <w:numId w:val="29"/>
        </w:numPr>
      </w:pPr>
      <w:r>
        <w:rPr>
          <w:rStyle w:val="s1"/>
          <w:b/>
          <w:bCs/>
        </w:rPr>
        <w:t xml:space="preserve">IW </w:t>
      </w:r>
      <w:proofErr w:type="spellStart"/>
      <w:r>
        <w:rPr>
          <w:rStyle w:val="s1"/>
          <w:b/>
          <w:bCs/>
        </w:rPr>
        <w:t>TrafficMonitor</w:t>
      </w:r>
      <w:proofErr w:type="spellEnd"/>
      <w:r>
        <w:t xml:space="preserve"> — для анализа сетевого трафика, обнаружения инцидентов и контроля передачи конфиденциальных данных.</w:t>
      </w:r>
    </w:p>
    <w:p w14:paraId="2416969D" w14:textId="77777777" w:rsidR="009E56F3" w:rsidRDefault="009E56F3" w:rsidP="009E56F3">
      <w:pPr>
        <w:pStyle w:val="p1"/>
        <w:numPr>
          <w:ilvl w:val="0"/>
          <w:numId w:val="29"/>
        </w:numPr>
      </w:pPr>
      <w:r>
        <w:t>Указать, где именно в топологии будут размещены данные средства, и объяснить их функциональное назначение.</w:t>
      </w:r>
    </w:p>
    <w:p w14:paraId="119CCD58" w14:textId="77777777" w:rsidR="009E56F3" w:rsidRDefault="009E56F3" w:rsidP="009E56F3">
      <w:pPr>
        <w:pStyle w:val="p2"/>
      </w:pPr>
    </w:p>
    <w:p w14:paraId="477E674F" w14:textId="77777777" w:rsidR="009E56F3" w:rsidRDefault="009E56F3" w:rsidP="009E56F3">
      <w:pPr>
        <w:pStyle w:val="4"/>
      </w:pPr>
      <w:r>
        <w:t>3. Разработка и обоснование политик безопасности</w:t>
      </w:r>
    </w:p>
    <w:p w14:paraId="574E2055" w14:textId="77777777" w:rsidR="009E56F3" w:rsidRDefault="009E56F3" w:rsidP="009E56F3">
      <w:pPr>
        <w:pStyle w:val="p1"/>
        <w:numPr>
          <w:ilvl w:val="0"/>
          <w:numId w:val="30"/>
        </w:numPr>
      </w:pPr>
      <w:r>
        <w:t>Создать набор политик информационной безопасности, включающих:</w:t>
      </w:r>
    </w:p>
    <w:p w14:paraId="6B3B4687" w14:textId="77777777" w:rsidR="009E56F3" w:rsidRDefault="009E56F3" w:rsidP="009E56F3">
      <w:pPr>
        <w:pStyle w:val="p1"/>
        <w:numPr>
          <w:ilvl w:val="1"/>
          <w:numId w:val="30"/>
        </w:numPr>
      </w:pPr>
      <w:r>
        <w:t>Контроль доступа (ролевой доступ, разграничение прав).</w:t>
      </w:r>
    </w:p>
    <w:p w14:paraId="5C0D873A" w14:textId="77777777" w:rsidR="009E56F3" w:rsidRDefault="009E56F3" w:rsidP="009E56F3">
      <w:pPr>
        <w:pStyle w:val="p1"/>
        <w:numPr>
          <w:ilvl w:val="1"/>
          <w:numId w:val="30"/>
        </w:numPr>
      </w:pPr>
      <w:r>
        <w:t>Политики сетевой безопасности (фильтрация трафика, сегментация сети).</w:t>
      </w:r>
    </w:p>
    <w:p w14:paraId="0E09A25A" w14:textId="77777777" w:rsidR="009E56F3" w:rsidRDefault="009E56F3" w:rsidP="009E56F3">
      <w:pPr>
        <w:pStyle w:val="p1"/>
        <w:numPr>
          <w:ilvl w:val="1"/>
          <w:numId w:val="30"/>
        </w:numPr>
      </w:pPr>
      <w:r>
        <w:t>Политики защиты информации на рабочих станциях.</w:t>
      </w:r>
    </w:p>
    <w:p w14:paraId="22A607DA" w14:textId="77777777" w:rsidR="009E56F3" w:rsidRDefault="009E56F3" w:rsidP="009E56F3">
      <w:pPr>
        <w:pStyle w:val="p1"/>
        <w:numPr>
          <w:ilvl w:val="1"/>
          <w:numId w:val="30"/>
        </w:numPr>
      </w:pPr>
      <w:r>
        <w:t>Политики мониторинга и реагирования на инциденты.</w:t>
      </w:r>
    </w:p>
    <w:p w14:paraId="5687EFAA" w14:textId="77777777" w:rsidR="009E56F3" w:rsidRDefault="009E56F3" w:rsidP="009E56F3">
      <w:pPr>
        <w:pStyle w:val="p1"/>
        <w:numPr>
          <w:ilvl w:val="0"/>
          <w:numId w:val="30"/>
        </w:numPr>
      </w:pPr>
      <w:r>
        <w:t>Каждая политика должна сопровождаться кратким обоснованием: зачем она нужна, какие угрозы она закрывает, какие риски снижает.</w:t>
      </w:r>
    </w:p>
    <w:p w14:paraId="380232D0" w14:textId="77777777" w:rsidR="009E56F3" w:rsidRDefault="009E56F3" w:rsidP="009E56F3">
      <w:pPr>
        <w:pStyle w:val="p2"/>
      </w:pPr>
    </w:p>
    <w:p w14:paraId="4764182C" w14:textId="77777777" w:rsidR="009E56F3" w:rsidRDefault="009E56F3" w:rsidP="009E56F3">
      <w:pPr>
        <w:pStyle w:val="4"/>
      </w:pPr>
      <w:r>
        <w:t>4. Контекст защиты информации</w:t>
      </w:r>
    </w:p>
    <w:p w14:paraId="66003C2E" w14:textId="77777777" w:rsidR="009E56F3" w:rsidRDefault="009E56F3" w:rsidP="009E56F3">
      <w:pPr>
        <w:pStyle w:val="p1"/>
        <w:numPr>
          <w:ilvl w:val="0"/>
          <w:numId w:val="31"/>
        </w:numPr>
      </w:pPr>
      <w:r>
        <w:t>Учитывать, что в организации обрабатываются:</w:t>
      </w:r>
    </w:p>
    <w:p w14:paraId="321195A4" w14:textId="77777777" w:rsidR="009E56F3" w:rsidRDefault="009E56F3" w:rsidP="009E56F3">
      <w:pPr>
        <w:pStyle w:val="p1"/>
        <w:numPr>
          <w:ilvl w:val="1"/>
          <w:numId w:val="31"/>
        </w:numPr>
      </w:pPr>
      <w:r>
        <w:t>Персональные данные сотрудников и клиентов (</w:t>
      </w:r>
      <w:proofErr w:type="spellStart"/>
      <w:r>
        <w:t>ПДн</w:t>
      </w:r>
      <w:proofErr w:type="spellEnd"/>
      <w:r>
        <w:t>).</w:t>
      </w:r>
    </w:p>
    <w:p w14:paraId="67A681C1" w14:textId="77777777" w:rsidR="009E56F3" w:rsidRDefault="009E56F3" w:rsidP="009E56F3">
      <w:pPr>
        <w:pStyle w:val="p1"/>
        <w:numPr>
          <w:ilvl w:val="1"/>
          <w:numId w:val="31"/>
        </w:numPr>
      </w:pPr>
      <w:r>
        <w:t>Конфиденциальная информация (в том числе, коммерческая тайна).</w:t>
      </w:r>
    </w:p>
    <w:p w14:paraId="79CCA665" w14:textId="77777777" w:rsidR="009E56F3" w:rsidRDefault="009E56F3" w:rsidP="009E56F3">
      <w:pPr>
        <w:pStyle w:val="p1"/>
        <w:numPr>
          <w:ilvl w:val="0"/>
          <w:numId w:val="31"/>
        </w:numPr>
      </w:pPr>
      <w:r>
        <w:t>Решения должны соответствовать требованиям законодательства РФ (например, ФЗ-152 «О персональных данных») и регламентам по защите конфиденциальной информации.</w:t>
      </w:r>
    </w:p>
    <w:p w14:paraId="3B18765D" w14:textId="77777777" w:rsidR="009E56F3" w:rsidRDefault="009E56F3" w:rsidP="009E56F3">
      <w:pPr>
        <w:pStyle w:val="p2"/>
      </w:pPr>
    </w:p>
    <w:p w14:paraId="3481A96C" w14:textId="77777777" w:rsidR="009E56F3" w:rsidRDefault="009E56F3" w:rsidP="009E56F3">
      <w:pPr>
        <w:pStyle w:val="4"/>
      </w:pPr>
      <w:r>
        <w:lastRenderedPageBreak/>
        <w:t>5. Итоговый результат</w:t>
      </w:r>
    </w:p>
    <w:p w14:paraId="6D4D73B1" w14:textId="77777777" w:rsidR="009E56F3" w:rsidRDefault="009E56F3" w:rsidP="009E56F3">
      <w:pPr>
        <w:pStyle w:val="p1"/>
        <w:numPr>
          <w:ilvl w:val="0"/>
          <w:numId w:val="32"/>
        </w:numPr>
      </w:pPr>
      <w:r>
        <w:t>Команда должна представить:</w:t>
      </w:r>
    </w:p>
    <w:p w14:paraId="4F5C36E0" w14:textId="77777777" w:rsidR="009E56F3" w:rsidRDefault="009E56F3" w:rsidP="009E56F3">
      <w:pPr>
        <w:pStyle w:val="p1"/>
        <w:numPr>
          <w:ilvl w:val="1"/>
          <w:numId w:val="32"/>
        </w:numPr>
      </w:pPr>
      <w:r>
        <w:rPr>
          <w:rStyle w:val="s1"/>
          <w:b/>
          <w:bCs/>
        </w:rPr>
        <w:t>Презентацию проекта</w:t>
      </w:r>
      <w:r>
        <w:t xml:space="preserve"> — с описанием архитектуры, внедренных СЗИ, политик и их обоснования.</w:t>
      </w:r>
    </w:p>
    <w:p w14:paraId="1FB206AB" w14:textId="77777777" w:rsidR="009E56F3" w:rsidRDefault="009E56F3" w:rsidP="009E56F3">
      <w:pPr>
        <w:pStyle w:val="p1"/>
        <w:numPr>
          <w:ilvl w:val="1"/>
          <w:numId w:val="32"/>
        </w:numPr>
      </w:pPr>
      <w:r>
        <w:rPr>
          <w:rStyle w:val="s1"/>
          <w:b/>
          <w:bCs/>
        </w:rPr>
        <w:t>Техническое задание (ТЗ)</w:t>
      </w:r>
      <w:r>
        <w:t xml:space="preserve"> на развертывание инфраструктуры, включающее:</w:t>
      </w:r>
    </w:p>
    <w:p w14:paraId="0BB6990E" w14:textId="77777777" w:rsidR="009E56F3" w:rsidRDefault="009E56F3" w:rsidP="009E56F3">
      <w:pPr>
        <w:pStyle w:val="p1"/>
        <w:numPr>
          <w:ilvl w:val="2"/>
          <w:numId w:val="32"/>
        </w:numPr>
      </w:pPr>
      <w:r>
        <w:t>Цели и задачи проекта.</w:t>
      </w:r>
    </w:p>
    <w:p w14:paraId="771A53C6" w14:textId="77777777" w:rsidR="009E56F3" w:rsidRDefault="009E56F3" w:rsidP="009E56F3">
      <w:pPr>
        <w:pStyle w:val="p1"/>
        <w:numPr>
          <w:ilvl w:val="2"/>
          <w:numId w:val="32"/>
        </w:numPr>
      </w:pPr>
      <w:r>
        <w:t>Описание текущей и целевой архитектуры.</w:t>
      </w:r>
    </w:p>
    <w:p w14:paraId="480CBAC8" w14:textId="77777777" w:rsidR="009E56F3" w:rsidRDefault="009E56F3" w:rsidP="009E56F3">
      <w:pPr>
        <w:pStyle w:val="p1"/>
        <w:numPr>
          <w:ilvl w:val="2"/>
          <w:numId w:val="32"/>
        </w:numPr>
      </w:pPr>
      <w:r>
        <w:t>Перечень и места установки СЗИ.</w:t>
      </w:r>
    </w:p>
    <w:p w14:paraId="2B665B0E" w14:textId="77777777" w:rsidR="009E56F3" w:rsidRDefault="009E56F3" w:rsidP="009E56F3">
      <w:pPr>
        <w:pStyle w:val="p1"/>
        <w:numPr>
          <w:ilvl w:val="2"/>
          <w:numId w:val="32"/>
        </w:numPr>
      </w:pPr>
      <w:r>
        <w:t>Список политик безопасности.</w:t>
      </w:r>
    </w:p>
    <w:p w14:paraId="10BFFE1B" w14:textId="77777777" w:rsidR="009E56F3" w:rsidRDefault="009E56F3" w:rsidP="009E56F3">
      <w:pPr>
        <w:pStyle w:val="p1"/>
        <w:numPr>
          <w:ilvl w:val="2"/>
          <w:numId w:val="32"/>
        </w:numPr>
      </w:pPr>
      <w:r>
        <w:t>Требования к программному и аппаратному обеспечению.</w:t>
      </w:r>
    </w:p>
    <w:p w14:paraId="3084195E" w14:textId="77777777" w:rsidR="009E56F3" w:rsidRDefault="009E56F3" w:rsidP="009E56F3">
      <w:pPr>
        <w:pStyle w:val="p1"/>
        <w:numPr>
          <w:ilvl w:val="2"/>
          <w:numId w:val="32"/>
        </w:numPr>
      </w:pPr>
      <w:r>
        <w:t>План внедрения и этапы работ.</w:t>
      </w:r>
    </w:p>
    <w:p w14:paraId="56CDF088" w14:textId="77777777" w:rsidR="009E56F3" w:rsidRDefault="009E56F3" w:rsidP="009E56F3">
      <w:pPr>
        <w:pStyle w:val="p1"/>
        <w:numPr>
          <w:ilvl w:val="2"/>
          <w:numId w:val="32"/>
        </w:numPr>
      </w:pPr>
      <w:r>
        <w:t>Требования к отчетности и аудитам.</w:t>
      </w:r>
    </w:p>
    <w:p w14:paraId="359172E4" w14:textId="77777777" w:rsidR="009E56F3" w:rsidRDefault="009E56F3" w:rsidP="009E56F3">
      <w:pPr>
        <w:pStyle w:val="p2"/>
      </w:pPr>
    </w:p>
    <w:p w14:paraId="27F1545E" w14:textId="77777777" w:rsidR="009E56F3" w:rsidRDefault="009E56F3" w:rsidP="009E56F3">
      <w:pPr>
        <w:pStyle w:val="4"/>
      </w:pPr>
      <w:r>
        <w:t>6. Защита проекта</w:t>
      </w:r>
    </w:p>
    <w:p w14:paraId="703E752F" w14:textId="77777777" w:rsidR="009E56F3" w:rsidRDefault="009E56F3" w:rsidP="009E56F3">
      <w:pPr>
        <w:pStyle w:val="p1"/>
        <w:numPr>
          <w:ilvl w:val="0"/>
          <w:numId w:val="33"/>
        </w:numPr>
      </w:pPr>
      <w:r>
        <w:t>Публичная защита проекта перед экспертной комиссией.</w:t>
      </w:r>
    </w:p>
    <w:p w14:paraId="27228084" w14:textId="77777777" w:rsidR="009E56F3" w:rsidRDefault="009E56F3" w:rsidP="009E56F3">
      <w:pPr>
        <w:pStyle w:val="p1"/>
        <w:numPr>
          <w:ilvl w:val="0"/>
          <w:numId w:val="33"/>
        </w:numPr>
      </w:pPr>
      <w:r>
        <w:t>Команды должны уметь аргументированно отстаивать свои технические и организационные решения, демонстрируя знание как технических, так и нормативных аспектов.</w:t>
      </w:r>
    </w:p>
    <w:p w14:paraId="705BA02F" w14:textId="036A90C9" w:rsidR="00EE24D1" w:rsidRPr="009E56F3" w:rsidRDefault="00EE24D1" w:rsidP="001E00AE">
      <w:pPr>
        <w:spacing w:after="0" w:line="276" w:lineRule="auto"/>
        <w:rPr>
          <w:rFonts w:ascii="Proxima Nova Cn Rg" w:hAnsi="Proxima Nova Cn Rg" w:cstheme="minorHAnsi"/>
          <w:b/>
          <w:bCs/>
          <w:sz w:val="26"/>
          <w:szCs w:val="26"/>
        </w:rPr>
      </w:pPr>
    </w:p>
    <w:p w14:paraId="64150F33" w14:textId="78F76F98" w:rsidR="009E56F3" w:rsidRPr="009E56F3" w:rsidRDefault="009E56F3" w:rsidP="001E00AE">
      <w:pPr>
        <w:spacing w:after="0" w:line="276" w:lineRule="auto"/>
        <w:rPr>
          <w:rFonts w:ascii="Proxima Nova Cn Rg" w:hAnsi="Proxima Nova Cn Rg" w:cstheme="minorHAnsi"/>
          <w:sz w:val="26"/>
          <w:szCs w:val="26"/>
        </w:rPr>
      </w:pPr>
    </w:p>
    <w:sectPr w:rsidR="009E56F3" w:rsidRPr="009E56F3" w:rsidSect="00037684">
      <w:headerReference w:type="default" r:id="rId8"/>
      <w:footerReference w:type="default" r:id="rId9"/>
      <w:headerReference w:type="first" r:id="rId10"/>
      <w:pgSz w:w="11910" w:h="16840"/>
      <w:pgMar w:top="1560" w:right="570" w:bottom="1134" w:left="1080" w:header="340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CE142" w14:textId="77777777" w:rsidR="00B13842" w:rsidRDefault="00B13842">
      <w:r>
        <w:separator/>
      </w:r>
    </w:p>
  </w:endnote>
  <w:endnote w:type="continuationSeparator" w:id="0">
    <w:p w14:paraId="3F4B2C07" w14:textId="77777777" w:rsidR="00B13842" w:rsidRDefault="00B1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14">
    <w:altName w:val="Times New Roman"/>
    <w:panose1 w:val="020B0604020202020204"/>
    <w:charset w:val="CC"/>
    <w:family w:val="auto"/>
    <w:pitch w:val="variable"/>
  </w:font>
  <w:font w:name="Proxima Nova Cn Rg">
    <w:altName w:val="Tahoma"/>
    <w:panose1 w:val="02000506030000020004"/>
    <w:charset w:val="00"/>
    <w:family w:val="auto"/>
    <w:pitch w:val="variable"/>
    <w:sig w:usb0="A00002EF" w:usb1="5000E0F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DDFE" w14:textId="11D428D6" w:rsidR="005976C4" w:rsidRPr="00DC2092" w:rsidRDefault="00000000">
    <w:pPr>
      <w:pStyle w:val="aa"/>
      <w:jc w:val="right"/>
      <w:rPr>
        <w:sz w:val="24"/>
        <w:szCs w:val="24"/>
      </w:rPr>
    </w:pPr>
    <w:sdt>
      <w:sdtPr>
        <w:id w:val="2039311049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="00FB400A">
          <w:rPr>
            <w:sz w:val="24"/>
            <w:szCs w:val="20"/>
          </w:rPr>
          <w:t xml:space="preserve">Страница </w:t>
        </w:r>
        <w:r w:rsidR="005976C4" w:rsidRPr="00DC2092">
          <w:rPr>
            <w:sz w:val="24"/>
            <w:szCs w:val="24"/>
          </w:rPr>
          <w:fldChar w:fldCharType="begin"/>
        </w:r>
        <w:r w:rsidR="005976C4" w:rsidRPr="00DC2092">
          <w:rPr>
            <w:sz w:val="24"/>
            <w:szCs w:val="24"/>
          </w:rPr>
          <w:instrText>PAGE   \* MERGEFORMAT</w:instrText>
        </w:r>
        <w:r w:rsidR="005976C4" w:rsidRPr="00DC2092">
          <w:rPr>
            <w:sz w:val="24"/>
            <w:szCs w:val="24"/>
          </w:rPr>
          <w:fldChar w:fldCharType="separate"/>
        </w:r>
        <w:r w:rsidR="004D6BCD">
          <w:rPr>
            <w:noProof/>
            <w:sz w:val="24"/>
            <w:szCs w:val="24"/>
          </w:rPr>
          <w:t>9</w:t>
        </w:r>
        <w:r w:rsidR="005976C4" w:rsidRPr="00DC2092">
          <w:rPr>
            <w:sz w:val="24"/>
            <w:szCs w:val="24"/>
          </w:rPr>
          <w:fldChar w:fldCharType="end"/>
        </w:r>
      </w:sdtContent>
    </w:sdt>
    <w:r w:rsidR="00DC2092">
      <w:rPr>
        <w:sz w:val="24"/>
        <w:szCs w:val="24"/>
      </w:rPr>
      <w:t xml:space="preserve"> из </w:t>
    </w:r>
    <w:r w:rsidR="00DC2092">
      <w:rPr>
        <w:sz w:val="24"/>
        <w:szCs w:val="24"/>
      </w:rPr>
      <w:fldChar w:fldCharType="begin"/>
    </w:r>
    <w:r w:rsidR="00DC2092">
      <w:rPr>
        <w:sz w:val="24"/>
        <w:szCs w:val="24"/>
      </w:rPr>
      <w:instrText xml:space="preserve"> NUMPAGES   \* MERGEFORMAT </w:instrText>
    </w:r>
    <w:r w:rsidR="00DC2092">
      <w:rPr>
        <w:sz w:val="24"/>
        <w:szCs w:val="24"/>
      </w:rPr>
      <w:fldChar w:fldCharType="separate"/>
    </w:r>
    <w:r w:rsidR="004D6BCD">
      <w:rPr>
        <w:noProof/>
        <w:sz w:val="24"/>
        <w:szCs w:val="24"/>
      </w:rPr>
      <w:t>13</w:t>
    </w:r>
    <w:r w:rsidR="00DC2092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2F848" w14:textId="77777777" w:rsidR="00B13842" w:rsidRDefault="00B13842">
      <w:r>
        <w:separator/>
      </w:r>
    </w:p>
  </w:footnote>
  <w:footnote w:type="continuationSeparator" w:id="0">
    <w:p w14:paraId="3FC837A0" w14:textId="77777777" w:rsidR="00B13842" w:rsidRDefault="00B13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18F8" w14:textId="30DC3D1D" w:rsidR="004A025C" w:rsidRPr="00421503" w:rsidRDefault="004A025C" w:rsidP="004A025C">
    <w:pPr>
      <w:spacing w:after="0" w:line="264" w:lineRule="auto"/>
      <w:jc w:val="left"/>
      <w:rPr>
        <w:color w:val="7F7F7F" w:themeColor="text1" w:themeTint="80"/>
        <w:sz w:val="24"/>
        <w:szCs w:val="24"/>
      </w:rPr>
    </w:pPr>
    <w:r w:rsidRPr="00421503">
      <w:rPr>
        <w:rFonts w:cstheme="minorHAnsi"/>
        <w:noProof/>
        <w:color w:val="7F7F7F" w:themeColor="text1" w:themeTint="80"/>
        <w:sz w:val="32"/>
        <w:szCs w:val="32"/>
        <w:lang w:eastAsia="ru-RU"/>
      </w:rPr>
      <w:drawing>
        <wp:anchor distT="0" distB="0" distL="114300" distR="114300" simplePos="0" relativeHeight="251659264" behindDoc="0" locked="0" layoutInCell="1" allowOverlap="1" wp14:anchorId="1878A90E" wp14:editId="67FA3216">
          <wp:simplePos x="0" y="0"/>
          <wp:positionH relativeFrom="column">
            <wp:posOffset>-20955</wp:posOffset>
          </wp:positionH>
          <wp:positionV relativeFrom="paragraph">
            <wp:posOffset>10795</wp:posOffset>
          </wp:positionV>
          <wp:extent cx="1357630" cy="501015"/>
          <wp:effectExtent l="0" t="0" r="1270" b="0"/>
          <wp:wrapSquare wrapText="bothSides"/>
          <wp:docPr id="776527764" name="Рисунок 776527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46" b="2446"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18EA" w:rsidRPr="00DB18EA">
      <w:t xml:space="preserve"> </w:t>
    </w:r>
    <w:r w:rsidR="00DC0D26">
      <w:rPr>
        <w:color w:val="7F7F7F" w:themeColor="text1" w:themeTint="80"/>
        <w:sz w:val="24"/>
        <w:szCs w:val="24"/>
      </w:rPr>
      <w:t>Финал</w:t>
    </w:r>
    <w:r w:rsidR="00DB18EA" w:rsidRPr="00DB18EA">
      <w:rPr>
        <w:color w:val="7F7F7F" w:themeColor="text1" w:themeTint="80"/>
        <w:sz w:val="24"/>
        <w:szCs w:val="24"/>
      </w:rPr>
      <w:t xml:space="preserve"> Чемпионата по профессиональному мастерству «Профессионалы</w:t>
    </w:r>
    <w:r w:rsidR="005F5627">
      <w:rPr>
        <w:color w:val="7F7F7F" w:themeColor="text1" w:themeTint="80"/>
        <w:sz w:val="24"/>
        <w:szCs w:val="24"/>
      </w:rPr>
      <w:t>»</w:t>
    </w:r>
    <w:r w:rsidRPr="00421503">
      <w:rPr>
        <w:color w:val="7F7F7F" w:themeColor="text1" w:themeTint="80"/>
        <w:sz w:val="24"/>
        <w:szCs w:val="24"/>
      </w:rPr>
      <w:t xml:space="preserve"> по компетенции «Корпоративная защита от внутренних угроз информационной безопасности»</w:t>
    </w:r>
  </w:p>
  <w:p w14:paraId="40C6E574" w14:textId="101C5218" w:rsidR="00F56DA3" w:rsidRPr="004A025C" w:rsidRDefault="00F56DA3" w:rsidP="004A02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6AF7" w14:textId="1471A431" w:rsidR="009662F9" w:rsidRDefault="004A025C" w:rsidP="009662F9">
    <w:pPr>
      <w:pStyle w:val="a8"/>
      <w:jc w:val="right"/>
    </w:pPr>
    <w:r w:rsidRPr="00014B87">
      <w:rPr>
        <w:b/>
        <w:noProof/>
        <w:lang w:eastAsia="ru-RU"/>
      </w:rPr>
      <w:drawing>
        <wp:inline distT="0" distB="0" distL="0" distR="0" wp14:anchorId="66B4A1E6" wp14:editId="3AB3D3F0">
          <wp:extent cx="3304380" cy="1286510"/>
          <wp:effectExtent l="0" t="0" r="0" b="8890"/>
          <wp:docPr id="366362693" name="Рисунок 3663626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41881" cy="13400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AD0"/>
    <w:multiLevelType w:val="multilevel"/>
    <w:tmpl w:val="B5EA5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764E66"/>
    <w:multiLevelType w:val="hybridMultilevel"/>
    <w:tmpl w:val="D4AE983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2687A"/>
    <w:multiLevelType w:val="hybridMultilevel"/>
    <w:tmpl w:val="DD62B21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" w15:restartNumberingAfterBreak="0">
    <w:nsid w:val="08D32B05"/>
    <w:multiLevelType w:val="hybridMultilevel"/>
    <w:tmpl w:val="19BE1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618AC"/>
    <w:multiLevelType w:val="hybridMultilevel"/>
    <w:tmpl w:val="F4E0E91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9C6"/>
    <w:multiLevelType w:val="hybridMultilevel"/>
    <w:tmpl w:val="D4D2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57ABA"/>
    <w:multiLevelType w:val="hybridMultilevel"/>
    <w:tmpl w:val="14847A6E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7A27A8"/>
    <w:multiLevelType w:val="hybridMultilevel"/>
    <w:tmpl w:val="26C2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478C7"/>
    <w:multiLevelType w:val="multilevel"/>
    <w:tmpl w:val="5A7A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9C6F97"/>
    <w:multiLevelType w:val="multilevel"/>
    <w:tmpl w:val="AB6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6C01F9"/>
    <w:multiLevelType w:val="hybridMultilevel"/>
    <w:tmpl w:val="9A1A88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51D0C61"/>
    <w:multiLevelType w:val="hybridMultilevel"/>
    <w:tmpl w:val="3838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C2248"/>
    <w:multiLevelType w:val="multilevel"/>
    <w:tmpl w:val="C282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40E98"/>
    <w:multiLevelType w:val="hybridMultilevel"/>
    <w:tmpl w:val="20EC7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F7173"/>
    <w:multiLevelType w:val="hybridMultilevel"/>
    <w:tmpl w:val="20524F36"/>
    <w:lvl w:ilvl="0" w:tplc="DC64A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F2E2C8A"/>
    <w:multiLevelType w:val="hybridMultilevel"/>
    <w:tmpl w:val="EE445198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EE2203"/>
    <w:multiLevelType w:val="hybridMultilevel"/>
    <w:tmpl w:val="2D74358A"/>
    <w:lvl w:ilvl="0" w:tplc="D32CDB6A">
      <w:numFmt w:val="bullet"/>
      <w:lvlText w:val="•"/>
      <w:lvlJc w:val="left"/>
      <w:pPr>
        <w:ind w:left="2130" w:hanging="705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7" w15:restartNumberingAfterBreak="0">
    <w:nsid w:val="3A6A2645"/>
    <w:multiLevelType w:val="multilevel"/>
    <w:tmpl w:val="B2F61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524222"/>
    <w:multiLevelType w:val="multilevel"/>
    <w:tmpl w:val="CEB0C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A56937"/>
    <w:multiLevelType w:val="hybridMultilevel"/>
    <w:tmpl w:val="4B98881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3396A"/>
    <w:multiLevelType w:val="hybridMultilevel"/>
    <w:tmpl w:val="B0D4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E1063"/>
    <w:multiLevelType w:val="hybridMultilevel"/>
    <w:tmpl w:val="CD060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743FD"/>
    <w:multiLevelType w:val="hybridMultilevel"/>
    <w:tmpl w:val="2106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02B7B"/>
    <w:multiLevelType w:val="hybridMultilevel"/>
    <w:tmpl w:val="734A6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35EF6"/>
    <w:multiLevelType w:val="hybridMultilevel"/>
    <w:tmpl w:val="7BB07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C46D1"/>
    <w:multiLevelType w:val="hybridMultilevel"/>
    <w:tmpl w:val="071E8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E7E1D"/>
    <w:multiLevelType w:val="hybridMultilevel"/>
    <w:tmpl w:val="C0169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42E50"/>
    <w:multiLevelType w:val="hybridMultilevel"/>
    <w:tmpl w:val="F5A08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E644131"/>
    <w:multiLevelType w:val="hybridMultilevel"/>
    <w:tmpl w:val="3BEC3E7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A1F52"/>
    <w:multiLevelType w:val="hybridMultilevel"/>
    <w:tmpl w:val="6932FDAE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642CC"/>
    <w:multiLevelType w:val="hybridMultilevel"/>
    <w:tmpl w:val="86F83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23128"/>
    <w:multiLevelType w:val="hybridMultilevel"/>
    <w:tmpl w:val="01CAE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AA13B51"/>
    <w:multiLevelType w:val="hybridMultilevel"/>
    <w:tmpl w:val="C51EAA04"/>
    <w:lvl w:ilvl="0" w:tplc="F34C6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05515">
    <w:abstractNumId w:val="22"/>
  </w:num>
  <w:num w:numId="2" w16cid:durableId="1503857677">
    <w:abstractNumId w:val="5"/>
  </w:num>
  <w:num w:numId="3" w16cid:durableId="406265373">
    <w:abstractNumId w:val="20"/>
  </w:num>
  <w:num w:numId="4" w16cid:durableId="170537385">
    <w:abstractNumId w:val="13"/>
  </w:num>
  <w:num w:numId="5" w16cid:durableId="2137553913">
    <w:abstractNumId w:val="3"/>
  </w:num>
  <w:num w:numId="6" w16cid:durableId="1638292145">
    <w:abstractNumId w:val="23"/>
  </w:num>
  <w:num w:numId="7" w16cid:durableId="1767843866">
    <w:abstractNumId w:val="7"/>
  </w:num>
  <w:num w:numId="8" w16cid:durableId="2084258989">
    <w:abstractNumId w:val="25"/>
  </w:num>
  <w:num w:numId="9" w16cid:durableId="2021353936">
    <w:abstractNumId w:val="30"/>
  </w:num>
  <w:num w:numId="10" w16cid:durableId="965699644">
    <w:abstractNumId w:val="24"/>
  </w:num>
  <w:num w:numId="11" w16cid:durableId="1229879845">
    <w:abstractNumId w:val="2"/>
  </w:num>
  <w:num w:numId="12" w16cid:durableId="282425921">
    <w:abstractNumId w:val="31"/>
  </w:num>
  <w:num w:numId="13" w16cid:durableId="432676720">
    <w:abstractNumId w:val="11"/>
  </w:num>
  <w:num w:numId="14" w16cid:durableId="1778871318">
    <w:abstractNumId w:val="4"/>
  </w:num>
  <w:num w:numId="15" w16cid:durableId="1063404038">
    <w:abstractNumId w:val="1"/>
  </w:num>
  <w:num w:numId="16" w16cid:durableId="170265511">
    <w:abstractNumId w:val="6"/>
  </w:num>
  <w:num w:numId="17" w16cid:durableId="646125761">
    <w:abstractNumId w:val="15"/>
  </w:num>
  <w:num w:numId="18" w16cid:durableId="683942423">
    <w:abstractNumId w:val="10"/>
  </w:num>
  <w:num w:numId="19" w16cid:durableId="480268793">
    <w:abstractNumId w:val="19"/>
  </w:num>
  <w:num w:numId="20" w16cid:durableId="1749575446">
    <w:abstractNumId w:val="29"/>
  </w:num>
  <w:num w:numId="21" w16cid:durableId="659846537">
    <w:abstractNumId w:val="26"/>
  </w:num>
  <w:num w:numId="22" w16cid:durableId="383678429">
    <w:abstractNumId w:val="28"/>
  </w:num>
  <w:num w:numId="23" w16cid:durableId="222184624">
    <w:abstractNumId w:val="21"/>
  </w:num>
  <w:num w:numId="24" w16cid:durableId="685640159">
    <w:abstractNumId w:val="32"/>
  </w:num>
  <w:num w:numId="25" w16cid:durableId="1480881428">
    <w:abstractNumId w:val="16"/>
  </w:num>
  <w:num w:numId="26" w16cid:durableId="918751779">
    <w:abstractNumId w:val="14"/>
  </w:num>
  <w:num w:numId="27" w16cid:durableId="315382507">
    <w:abstractNumId w:val="27"/>
  </w:num>
  <w:num w:numId="28" w16cid:durableId="1022560646">
    <w:abstractNumId w:val="0"/>
  </w:num>
  <w:num w:numId="29" w16cid:durableId="273291563">
    <w:abstractNumId w:val="8"/>
  </w:num>
  <w:num w:numId="30" w16cid:durableId="501700273">
    <w:abstractNumId w:val="18"/>
  </w:num>
  <w:num w:numId="31" w16cid:durableId="41366746">
    <w:abstractNumId w:val="9"/>
  </w:num>
  <w:num w:numId="32" w16cid:durableId="1565022154">
    <w:abstractNumId w:val="17"/>
  </w:num>
  <w:num w:numId="33" w16cid:durableId="175951718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C4"/>
    <w:rsid w:val="0000156D"/>
    <w:rsid w:val="00011942"/>
    <w:rsid w:val="00020CAA"/>
    <w:rsid w:val="00034F31"/>
    <w:rsid w:val="00037684"/>
    <w:rsid w:val="000376D9"/>
    <w:rsid w:val="000413F2"/>
    <w:rsid w:val="00041678"/>
    <w:rsid w:val="00043F48"/>
    <w:rsid w:val="00060929"/>
    <w:rsid w:val="00067099"/>
    <w:rsid w:val="000779FD"/>
    <w:rsid w:val="00081620"/>
    <w:rsid w:val="00082604"/>
    <w:rsid w:val="00086964"/>
    <w:rsid w:val="0009188F"/>
    <w:rsid w:val="00096BCF"/>
    <w:rsid w:val="000A4B67"/>
    <w:rsid w:val="000A6302"/>
    <w:rsid w:val="000A6F7C"/>
    <w:rsid w:val="000B11D7"/>
    <w:rsid w:val="000B6378"/>
    <w:rsid w:val="000C0248"/>
    <w:rsid w:val="000C407D"/>
    <w:rsid w:val="000D6652"/>
    <w:rsid w:val="000E04ED"/>
    <w:rsid w:val="000E3508"/>
    <w:rsid w:val="000E449F"/>
    <w:rsid w:val="00100B31"/>
    <w:rsid w:val="00104F15"/>
    <w:rsid w:val="001074B9"/>
    <w:rsid w:val="00107C78"/>
    <w:rsid w:val="00130AF6"/>
    <w:rsid w:val="00132FCB"/>
    <w:rsid w:val="00133C29"/>
    <w:rsid w:val="00136C8F"/>
    <w:rsid w:val="00137E5A"/>
    <w:rsid w:val="001434CE"/>
    <w:rsid w:val="00144727"/>
    <w:rsid w:val="0015123B"/>
    <w:rsid w:val="0015541C"/>
    <w:rsid w:val="001573F0"/>
    <w:rsid w:val="00157D26"/>
    <w:rsid w:val="00160386"/>
    <w:rsid w:val="00171ACF"/>
    <w:rsid w:val="0018327C"/>
    <w:rsid w:val="00184245"/>
    <w:rsid w:val="001879D9"/>
    <w:rsid w:val="00193389"/>
    <w:rsid w:val="001A2F12"/>
    <w:rsid w:val="001C2867"/>
    <w:rsid w:val="001C5488"/>
    <w:rsid w:val="001D2D60"/>
    <w:rsid w:val="001D3BE3"/>
    <w:rsid w:val="001E00AE"/>
    <w:rsid w:val="001E1249"/>
    <w:rsid w:val="001E3087"/>
    <w:rsid w:val="001E3576"/>
    <w:rsid w:val="001E4A43"/>
    <w:rsid w:val="001F2C7F"/>
    <w:rsid w:val="001F703E"/>
    <w:rsid w:val="00200562"/>
    <w:rsid w:val="00205109"/>
    <w:rsid w:val="00205635"/>
    <w:rsid w:val="0020748A"/>
    <w:rsid w:val="002169C3"/>
    <w:rsid w:val="0021704B"/>
    <w:rsid w:val="00220AE2"/>
    <w:rsid w:val="00225F5B"/>
    <w:rsid w:val="00230820"/>
    <w:rsid w:val="0023211E"/>
    <w:rsid w:val="00241912"/>
    <w:rsid w:val="0024303E"/>
    <w:rsid w:val="002432FC"/>
    <w:rsid w:val="0024527D"/>
    <w:rsid w:val="0025142C"/>
    <w:rsid w:val="00252026"/>
    <w:rsid w:val="00253983"/>
    <w:rsid w:val="0025567F"/>
    <w:rsid w:val="0026081A"/>
    <w:rsid w:val="002644A0"/>
    <w:rsid w:val="002778EE"/>
    <w:rsid w:val="00283EAB"/>
    <w:rsid w:val="0029196D"/>
    <w:rsid w:val="002A0013"/>
    <w:rsid w:val="002A1273"/>
    <w:rsid w:val="002A20F1"/>
    <w:rsid w:val="002A6883"/>
    <w:rsid w:val="002A7433"/>
    <w:rsid w:val="002B6614"/>
    <w:rsid w:val="002C1A15"/>
    <w:rsid w:val="002C59EA"/>
    <w:rsid w:val="002D58D3"/>
    <w:rsid w:val="002D6493"/>
    <w:rsid w:val="002E0CAF"/>
    <w:rsid w:val="002E78A0"/>
    <w:rsid w:val="002F4499"/>
    <w:rsid w:val="003075C9"/>
    <w:rsid w:val="003078C4"/>
    <w:rsid w:val="00310254"/>
    <w:rsid w:val="0031481E"/>
    <w:rsid w:val="003161C9"/>
    <w:rsid w:val="003208BE"/>
    <w:rsid w:val="003252B7"/>
    <w:rsid w:val="00340479"/>
    <w:rsid w:val="0034101A"/>
    <w:rsid w:val="0034638C"/>
    <w:rsid w:val="0035551D"/>
    <w:rsid w:val="00356539"/>
    <w:rsid w:val="00357D78"/>
    <w:rsid w:val="003810BE"/>
    <w:rsid w:val="00383178"/>
    <w:rsid w:val="003845F3"/>
    <w:rsid w:val="003848B4"/>
    <w:rsid w:val="003914B7"/>
    <w:rsid w:val="00395046"/>
    <w:rsid w:val="003A4F17"/>
    <w:rsid w:val="003A6049"/>
    <w:rsid w:val="003C04BB"/>
    <w:rsid w:val="003D2258"/>
    <w:rsid w:val="003D6BD5"/>
    <w:rsid w:val="003E1EEB"/>
    <w:rsid w:val="003F6416"/>
    <w:rsid w:val="00400E79"/>
    <w:rsid w:val="00404089"/>
    <w:rsid w:val="004240CE"/>
    <w:rsid w:val="00433494"/>
    <w:rsid w:val="00435743"/>
    <w:rsid w:val="00436872"/>
    <w:rsid w:val="00440321"/>
    <w:rsid w:val="00440901"/>
    <w:rsid w:val="00444399"/>
    <w:rsid w:val="00450D3F"/>
    <w:rsid w:val="00451B95"/>
    <w:rsid w:val="0045592C"/>
    <w:rsid w:val="004604DA"/>
    <w:rsid w:val="00463AD2"/>
    <w:rsid w:val="0046450F"/>
    <w:rsid w:val="004651CA"/>
    <w:rsid w:val="00467503"/>
    <w:rsid w:val="00482A3F"/>
    <w:rsid w:val="00485E2B"/>
    <w:rsid w:val="004860EF"/>
    <w:rsid w:val="00493B42"/>
    <w:rsid w:val="00496844"/>
    <w:rsid w:val="00496CFB"/>
    <w:rsid w:val="00497F84"/>
    <w:rsid w:val="004A025C"/>
    <w:rsid w:val="004A14F2"/>
    <w:rsid w:val="004A61A4"/>
    <w:rsid w:val="004A6822"/>
    <w:rsid w:val="004B3E11"/>
    <w:rsid w:val="004B486E"/>
    <w:rsid w:val="004C3C85"/>
    <w:rsid w:val="004C4847"/>
    <w:rsid w:val="004C4985"/>
    <w:rsid w:val="004C7305"/>
    <w:rsid w:val="004C760E"/>
    <w:rsid w:val="004D438C"/>
    <w:rsid w:val="004D6BCD"/>
    <w:rsid w:val="004E3C22"/>
    <w:rsid w:val="004F016B"/>
    <w:rsid w:val="004F3125"/>
    <w:rsid w:val="004F5ACD"/>
    <w:rsid w:val="00502F9E"/>
    <w:rsid w:val="0050363B"/>
    <w:rsid w:val="00506E51"/>
    <w:rsid w:val="00513CCA"/>
    <w:rsid w:val="005208F0"/>
    <w:rsid w:val="00523089"/>
    <w:rsid w:val="00523D54"/>
    <w:rsid w:val="00536F3C"/>
    <w:rsid w:val="005376D7"/>
    <w:rsid w:val="005404EE"/>
    <w:rsid w:val="00541E8F"/>
    <w:rsid w:val="00542089"/>
    <w:rsid w:val="005533D9"/>
    <w:rsid w:val="00554676"/>
    <w:rsid w:val="00554A1C"/>
    <w:rsid w:val="00563E1A"/>
    <w:rsid w:val="005655C2"/>
    <w:rsid w:val="005669BB"/>
    <w:rsid w:val="00576E22"/>
    <w:rsid w:val="00581376"/>
    <w:rsid w:val="00584BC0"/>
    <w:rsid w:val="00587097"/>
    <w:rsid w:val="0059179D"/>
    <w:rsid w:val="0059667A"/>
    <w:rsid w:val="005976C4"/>
    <w:rsid w:val="005A6FD7"/>
    <w:rsid w:val="005B35DA"/>
    <w:rsid w:val="005C1145"/>
    <w:rsid w:val="005C6F77"/>
    <w:rsid w:val="005C7E31"/>
    <w:rsid w:val="005D0BB9"/>
    <w:rsid w:val="005E679D"/>
    <w:rsid w:val="005F5627"/>
    <w:rsid w:val="006006A0"/>
    <w:rsid w:val="00604BF7"/>
    <w:rsid w:val="00604E67"/>
    <w:rsid w:val="00615F37"/>
    <w:rsid w:val="0062427E"/>
    <w:rsid w:val="00625D8C"/>
    <w:rsid w:val="00627C56"/>
    <w:rsid w:val="006306A6"/>
    <w:rsid w:val="00635E8B"/>
    <w:rsid w:val="00637850"/>
    <w:rsid w:val="00645FA0"/>
    <w:rsid w:val="00646FDD"/>
    <w:rsid w:val="0065410D"/>
    <w:rsid w:val="0065451D"/>
    <w:rsid w:val="00666CE5"/>
    <w:rsid w:val="00667ED9"/>
    <w:rsid w:val="006741C0"/>
    <w:rsid w:val="00675950"/>
    <w:rsid w:val="00675F69"/>
    <w:rsid w:val="006770CE"/>
    <w:rsid w:val="00680401"/>
    <w:rsid w:val="0068683E"/>
    <w:rsid w:val="006A36F9"/>
    <w:rsid w:val="006A6F18"/>
    <w:rsid w:val="006B61AB"/>
    <w:rsid w:val="006B7078"/>
    <w:rsid w:val="006C5267"/>
    <w:rsid w:val="006C7D2C"/>
    <w:rsid w:val="006D489B"/>
    <w:rsid w:val="006D779F"/>
    <w:rsid w:val="006E00F5"/>
    <w:rsid w:val="006E124A"/>
    <w:rsid w:val="006E4096"/>
    <w:rsid w:val="006E52AE"/>
    <w:rsid w:val="006E590E"/>
    <w:rsid w:val="006F09CC"/>
    <w:rsid w:val="006F60A7"/>
    <w:rsid w:val="00721F75"/>
    <w:rsid w:val="00722EB0"/>
    <w:rsid w:val="007319DB"/>
    <w:rsid w:val="00732F5D"/>
    <w:rsid w:val="007372BB"/>
    <w:rsid w:val="00741C19"/>
    <w:rsid w:val="007449D4"/>
    <w:rsid w:val="00746D1A"/>
    <w:rsid w:val="00750B71"/>
    <w:rsid w:val="007516BC"/>
    <w:rsid w:val="007556A9"/>
    <w:rsid w:val="00765F5D"/>
    <w:rsid w:val="007704B3"/>
    <w:rsid w:val="0079226A"/>
    <w:rsid w:val="00792DC1"/>
    <w:rsid w:val="007960EB"/>
    <w:rsid w:val="007A16A0"/>
    <w:rsid w:val="007B7244"/>
    <w:rsid w:val="007C04A7"/>
    <w:rsid w:val="007C1CF7"/>
    <w:rsid w:val="007E0D24"/>
    <w:rsid w:val="007E76E1"/>
    <w:rsid w:val="0080169A"/>
    <w:rsid w:val="00803274"/>
    <w:rsid w:val="008038A2"/>
    <w:rsid w:val="00827470"/>
    <w:rsid w:val="00830809"/>
    <w:rsid w:val="008317D8"/>
    <w:rsid w:val="00844F54"/>
    <w:rsid w:val="0084670D"/>
    <w:rsid w:val="008470C8"/>
    <w:rsid w:val="00863393"/>
    <w:rsid w:val="008679F8"/>
    <w:rsid w:val="008903F0"/>
    <w:rsid w:val="00892020"/>
    <w:rsid w:val="008A2A83"/>
    <w:rsid w:val="008D4364"/>
    <w:rsid w:val="008D5245"/>
    <w:rsid w:val="008E3229"/>
    <w:rsid w:val="008E5955"/>
    <w:rsid w:val="00913D79"/>
    <w:rsid w:val="00915C09"/>
    <w:rsid w:val="0092010C"/>
    <w:rsid w:val="009245C7"/>
    <w:rsid w:val="00937ECD"/>
    <w:rsid w:val="00952FBC"/>
    <w:rsid w:val="009626EA"/>
    <w:rsid w:val="009662F9"/>
    <w:rsid w:val="009670A2"/>
    <w:rsid w:val="00975C9D"/>
    <w:rsid w:val="009822F2"/>
    <w:rsid w:val="00985D80"/>
    <w:rsid w:val="009924EF"/>
    <w:rsid w:val="00992EA6"/>
    <w:rsid w:val="009955A2"/>
    <w:rsid w:val="009A0344"/>
    <w:rsid w:val="009A2D77"/>
    <w:rsid w:val="009B2246"/>
    <w:rsid w:val="009C40B5"/>
    <w:rsid w:val="009C424E"/>
    <w:rsid w:val="009C574A"/>
    <w:rsid w:val="009D6920"/>
    <w:rsid w:val="009D7832"/>
    <w:rsid w:val="009E50F4"/>
    <w:rsid w:val="009E56F3"/>
    <w:rsid w:val="009F15CC"/>
    <w:rsid w:val="009F3111"/>
    <w:rsid w:val="009F55ED"/>
    <w:rsid w:val="00A06053"/>
    <w:rsid w:val="00A11F99"/>
    <w:rsid w:val="00A136EA"/>
    <w:rsid w:val="00A23BE1"/>
    <w:rsid w:val="00A264BB"/>
    <w:rsid w:val="00A33941"/>
    <w:rsid w:val="00A37389"/>
    <w:rsid w:val="00A37E80"/>
    <w:rsid w:val="00A43D3B"/>
    <w:rsid w:val="00A46981"/>
    <w:rsid w:val="00A47DEC"/>
    <w:rsid w:val="00A5320D"/>
    <w:rsid w:val="00A57220"/>
    <w:rsid w:val="00A60F2F"/>
    <w:rsid w:val="00A629D3"/>
    <w:rsid w:val="00A71957"/>
    <w:rsid w:val="00A84A64"/>
    <w:rsid w:val="00A84AEA"/>
    <w:rsid w:val="00AA11D3"/>
    <w:rsid w:val="00AB462D"/>
    <w:rsid w:val="00AB5005"/>
    <w:rsid w:val="00AC391D"/>
    <w:rsid w:val="00AD5831"/>
    <w:rsid w:val="00AD6489"/>
    <w:rsid w:val="00AF29A7"/>
    <w:rsid w:val="00AF71B8"/>
    <w:rsid w:val="00B00105"/>
    <w:rsid w:val="00B051B4"/>
    <w:rsid w:val="00B13842"/>
    <w:rsid w:val="00B22F30"/>
    <w:rsid w:val="00B339DE"/>
    <w:rsid w:val="00B3507C"/>
    <w:rsid w:val="00B418EB"/>
    <w:rsid w:val="00B45D6D"/>
    <w:rsid w:val="00B4605E"/>
    <w:rsid w:val="00B532A2"/>
    <w:rsid w:val="00B559DC"/>
    <w:rsid w:val="00B654CF"/>
    <w:rsid w:val="00B65AD3"/>
    <w:rsid w:val="00B72CF0"/>
    <w:rsid w:val="00B77396"/>
    <w:rsid w:val="00B77509"/>
    <w:rsid w:val="00B80645"/>
    <w:rsid w:val="00B82358"/>
    <w:rsid w:val="00B83FF6"/>
    <w:rsid w:val="00B9322E"/>
    <w:rsid w:val="00B94C62"/>
    <w:rsid w:val="00BA062D"/>
    <w:rsid w:val="00BA77B0"/>
    <w:rsid w:val="00BB167A"/>
    <w:rsid w:val="00BB3DC6"/>
    <w:rsid w:val="00BD11A2"/>
    <w:rsid w:val="00BD23CE"/>
    <w:rsid w:val="00BD3B86"/>
    <w:rsid w:val="00BD56F1"/>
    <w:rsid w:val="00BE3140"/>
    <w:rsid w:val="00BE7BAD"/>
    <w:rsid w:val="00BF5491"/>
    <w:rsid w:val="00C0699C"/>
    <w:rsid w:val="00C1154A"/>
    <w:rsid w:val="00C11E0D"/>
    <w:rsid w:val="00C120AD"/>
    <w:rsid w:val="00C1214F"/>
    <w:rsid w:val="00C1436C"/>
    <w:rsid w:val="00C25359"/>
    <w:rsid w:val="00C33C6F"/>
    <w:rsid w:val="00C362F6"/>
    <w:rsid w:val="00C37404"/>
    <w:rsid w:val="00C42C1B"/>
    <w:rsid w:val="00C4779F"/>
    <w:rsid w:val="00C500FF"/>
    <w:rsid w:val="00C50BB6"/>
    <w:rsid w:val="00C5226C"/>
    <w:rsid w:val="00C5655D"/>
    <w:rsid w:val="00C5705E"/>
    <w:rsid w:val="00C628EB"/>
    <w:rsid w:val="00C66A2D"/>
    <w:rsid w:val="00C70DD9"/>
    <w:rsid w:val="00C71D00"/>
    <w:rsid w:val="00C72030"/>
    <w:rsid w:val="00C76FF9"/>
    <w:rsid w:val="00C82ED6"/>
    <w:rsid w:val="00C905C4"/>
    <w:rsid w:val="00C915C2"/>
    <w:rsid w:val="00C9573A"/>
    <w:rsid w:val="00CA1536"/>
    <w:rsid w:val="00CB6D23"/>
    <w:rsid w:val="00CE156E"/>
    <w:rsid w:val="00D033AC"/>
    <w:rsid w:val="00D0347E"/>
    <w:rsid w:val="00D051B7"/>
    <w:rsid w:val="00D11E7A"/>
    <w:rsid w:val="00D236C1"/>
    <w:rsid w:val="00D36B84"/>
    <w:rsid w:val="00D521F8"/>
    <w:rsid w:val="00D546CB"/>
    <w:rsid w:val="00D5521A"/>
    <w:rsid w:val="00D74ADC"/>
    <w:rsid w:val="00D74E93"/>
    <w:rsid w:val="00D82A4A"/>
    <w:rsid w:val="00D8620F"/>
    <w:rsid w:val="00DA0457"/>
    <w:rsid w:val="00DB18EA"/>
    <w:rsid w:val="00DB355D"/>
    <w:rsid w:val="00DB4270"/>
    <w:rsid w:val="00DC0D26"/>
    <w:rsid w:val="00DC10A8"/>
    <w:rsid w:val="00DC2092"/>
    <w:rsid w:val="00DC7175"/>
    <w:rsid w:val="00DD06A6"/>
    <w:rsid w:val="00DD6ED4"/>
    <w:rsid w:val="00DF15FA"/>
    <w:rsid w:val="00DF589D"/>
    <w:rsid w:val="00E0138A"/>
    <w:rsid w:val="00E13BE1"/>
    <w:rsid w:val="00E26D4D"/>
    <w:rsid w:val="00E60EB0"/>
    <w:rsid w:val="00E61119"/>
    <w:rsid w:val="00E73D08"/>
    <w:rsid w:val="00E7630C"/>
    <w:rsid w:val="00E81BC2"/>
    <w:rsid w:val="00E95469"/>
    <w:rsid w:val="00EA37F5"/>
    <w:rsid w:val="00EA409E"/>
    <w:rsid w:val="00EB0AA2"/>
    <w:rsid w:val="00EB1264"/>
    <w:rsid w:val="00EB583B"/>
    <w:rsid w:val="00EC4F33"/>
    <w:rsid w:val="00ED0DDA"/>
    <w:rsid w:val="00ED2991"/>
    <w:rsid w:val="00EE24D1"/>
    <w:rsid w:val="00EE2B82"/>
    <w:rsid w:val="00EE7B43"/>
    <w:rsid w:val="00EF1204"/>
    <w:rsid w:val="00EF5625"/>
    <w:rsid w:val="00F02159"/>
    <w:rsid w:val="00F07E0A"/>
    <w:rsid w:val="00F12DB0"/>
    <w:rsid w:val="00F16A06"/>
    <w:rsid w:val="00F16FFB"/>
    <w:rsid w:val="00F2104F"/>
    <w:rsid w:val="00F23F99"/>
    <w:rsid w:val="00F27D85"/>
    <w:rsid w:val="00F327FB"/>
    <w:rsid w:val="00F44605"/>
    <w:rsid w:val="00F548FA"/>
    <w:rsid w:val="00F56DA3"/>
    <w:rsid w:val="00F57AE2"/>
    <w:rsid w:val="00F618EC"/>
    <w:rsid w:val="00F63FC5"/>
    <w:rsid w:val="00F82435"/>
    <w:rsid w:val="00F872FC"/>
    <w:rsid w:val="00F929B1"/>
    <w:rsid w:val="00FA0855"/>
    <w:rsid w:val="00FA48CC"/>
    <w:rsid w:val="00FB103E"/>
    <w:rsid w:val="00FB400A"/>
    <w:rsid w:val="00FB460D"/>
    <w:rsid w:val="00FB502D"/>
    <w:rsid w:val="00FC0E11"/>
    <w:rsid w:val="00FC43AF"/>
    <w:rsid w:val="00FD08DC"/>
    <w:rsid w:val="00FD0B14"/>
    <w:rsid w:val="00FD10CD"/>
    <w:rsid w:val="00FD1590"/>
    <w:rsid w:val="00FD53CB"/>
    <w:rsid w:val="00FE21D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6DFB8"/>
  <w15:docId w15:val="{D092F004-BFAA-4B7F-8098-003D73F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95"/>
    <w:pPr>
      <w:spacing w:after="120" w:line="288" w:lineRule="auto"/>
      <w:contextualSpacing/>
      <w:jc w:val="both"/>
    </w:pPr>
    <w:rPr>
      <w:rFonts w:ascii="Calibri" w:eastAsia="Calibri" w:hAnsi="Calibri"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link w:val="20"/>
    <w:uiPriority w:val="9"/>
    <w:unhideWhenUsed/>
    <w:qFormat/>
    <w:rsid w:val="000E3508"/>
    <w:pPr>
      <w:spacing w:before="120"/>
      <w:outlineLvl w:val="1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56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678"/>
    </w:pPr>
    <w:rPr>
      <w:szCs w:val="28"/>
    </w:rPr>
  </w:style>
  <w:style w:type="paragraph" w:styleId="a5">
    <w:name w:val="Title"/>
    <w:basedOn w:val="a"/>
    <w:link w:val="a6"/>
    <w:uiPriority w:val="10"/>
    <w:qFormat/>
    <w:pPr>
      <w:spacing w:line="850" w:lineRule="exact"/>
    </w:pPr>
    <w:rPr>
      <w:sz w:val="85"/>
      <w:szCs w:val="85"/>
    </w:rPr>
  </w:style>
  <w:style w:type="paragraph" w:styleId="a7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rsid w:val="00C50BB6"/>
    <w:rPr>
      <w:rFonts w:ascii="Calibri" w:eastAsia="Calibri" w:hAnsi="Calibri" w:cs="Calibri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a">
    <w:name w:val="footer"/>
    <w:basedOn w:val="a"/>
    <w:link w:val="ab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567F"/>
    <w:rPr>
      <w:rFonts w:ascii="Segoe UI" w:eastAsia="Calibri" w:hAnsi="Segoe UI" w:cs="Segoe UI"/>
      <w:sz w:val="18"/>
      <w:szCs w:val="18"/>
      <w:lang w:val="ru-RU"/>
    </w:rPr>
  </w:style>
  <w:style w:type="paragraph" w:styleId="ae">
    <w:name w:val="Normal (Web)"/>
    <w:basedOn w:val="a"/>
    <w:uiPriority w:val="99"/>
    <w:unhideWhenUsed/>
    <w:rsid w:val="0000156D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_текст"/>
    <w:basedOn w:val="a"/>
    <w:link w:val="af0"/>
    <w:autoRedefine/>
    <w:qFormat/>
    <w:rsid w:val="0034101A"/>
    <w:pPr>
      <w:widowControl/>
      <w:autoSpaceDE/>
      <w:autoSpaceDN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character" w:customStyle="1" w:styleId="af0">
    <w:name w:val="_текст Знак"/>
    <w:basedOn w:val="a0"/>
    <w:link w:val="af"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6">
    <w:name w:val="Заголовок Знак"/>
    <w:basedOn w:val="a0"/>
    <w:link w:val="a5"/>
    <w:uiPriority w:val="10"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rsid w:val="00485E2B"/>
  </w:style>
  <w:style w:type="character" w:styleId="af1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D0BB9"/>
    <w:rPr>
      <w:rFonts w:ascii="Calibri" w:eastAsia="Calibri" w:hAnsi="Calibri" w:cs="Calibri"/>
      <w:b/>
      <w:sz w:val="32"/>
      <w:lang w:val="ru-RU"/>
    </w:rPr>
  </w:style>
  <w:style w:type="paragraph" w:styleId="af2">
    <w:name w:val="No Spacing"/>
    <w:uiPriority w:val="1"/>
    <w:qFormat/>
    <w:rsid w:val="00C1214F"/>
    <w:pPr>
      <w:contextualSpacing/>
      <w:jc w:val="both"/>
    </w:pPr>
    <w:rPr>
      <w:rFonts w:ascii="Calibri" w:eastAsia="Calibri" w:hAnsi="Calibri" w:cs="Calibri"/>
      <w:sz w:val="28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67099"/>
    <w:rPr>
      <w:color w:val="605E5C"/>
      <w:shd w:val="clear" w:color="auto" w:fill="E1DFDD"/>
    </w:rPr>
  </w:style>
  <w:style w:type="table" w:styleId="af3">
    <w:name w:val="Table Grid"/>
    <w:basedOn w:val="a1"/>
    <w:uiPriority w:val="39"/>
    <w:rsid w:val="00081620"/>
    <w:pPr>
      <w:widowControl/>
      <w:autoSpaceDE/>
      <w:autoSpaceDN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sid w:val="00081620"/>
    <w:rPr>
      <w:i/>
      <w:iCs/>
    </w:rPr>
  </w:style>
  <w:style w:type="paragraph" w:customStyle="1" w:styleId="af5">
    <w:name w:val="Содержимое таблицы"/>
    <w:basedOn w:val="a"/>
    <w:rsid w:val="00081620"/>
    <w:pPr>
      <w:widowControl/>
      <w:suppressLineNumbers/>
      <w:suppressAutoHyphens/>
      <w:autoSpaceDE/>
      <w:autoSpaceDN/>
      <w:spacing w:after="200" w:line="276" w:lineRule="auto"/>
      <w:contextualSpacing w:val="0"/>
      <w:jc w:val="left"/>
    </w:pPr>
    <w:rPr>
      <w:rFonts w:eastAsia="SimSun" w:cs="font214"/>
      <w:sz w:val="22"/>
      <w:lang w:eastAsia="ar-SA"/>
    </w:rPr>
  </w:style>
  <w:style w:type="paragraph" w:styleId="af6">
    <w:name w:val="caption"/>
    <w:basedOn w:val="a"/>
    <w:next w:val="a"/>
    <w:uiPriority w:val="35"/>
    <w:unhideWhenUsed/>
    <w:qFormat/>
    <w:rsid w:val="00081620"/>
    <w:pPr>
      <w:widowControl/>
      <w:autoSpaceDE/>
      <w:autoSpaceDN/>
      <w:spacing w:after="200" w:line="240" w:lineRule="auto"/>
      <w:contextualSpacing w:val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paragraph" w:customStyle="1" w:styleId="af7">
    <w:name w:val="ПодзПол"/>
    <w:basedOn w:val="a"/>
    <w:link w:val="af8"/>
    <w:qFormat/>
    <w:rsid w:val="00741C19"/>
    <w:pPr>
      <w:widowControl/>
      <w:autoSpaceDE/>
      <w:autoSpaceDN/>
      <w:spacing w:before="120" w:after="0" w:line="264" w:lineRule="auto"/>
      <w:contextualSpacing w:val="0"/>
    </w:pPr>
    <w:rPr>
      <w:rFonts w:asciiTheme="minorHAnsi" w:hAnsiTheme="minorHAnsi" w:cstheme="minorHAnsi"/>
      <w:b/>
      <w:szCs w:val="28"/>
    </w:rPr>
  </w:style>
  <w:style w:type="character" w:customStyle="1" w:styleId="af8">
    <w:name w:val="ПодзПол Знак"/>
    <w:basedOn w:val="a0"/>
    <w:link w:val="af7"/>
    <w:rsid w:val="00741C19"/>
    <w:rPr>
      <w:rFonts w:eastAsia="Calibri" w:cstheme="minorHAnsi"/>
      <w:b/>
      <w:sz w:val="28"/>
      <w:szCs w:val="28"/>
      <w:lang w:val="ru-RU"/>
    </w:rPr>
  </w:style>
  <w:style w:type="paragraph" w:customStyle="1" w:styleId="af9">
    <w:name w:val="ЗагПол"/>
    <w:basedOn w:val="a"/>
    <w:next w:val="a"/>
    <w:link w:val="afa"/>
    <w:qFormat/>
    <w:rsid w:val="001A2F12"/>
    <w:pPr>
      <w:widowControl/>
      <w:autoSpaceDE/>
      <w:autoSpaceDN/>
      <w:spacing w:before="120" w:line="264" w:lineRule="auto"/>
      <w:contextualSpacing w:val="0"/>
      <w:jc w:val="left"/>
    </w:pPr>
    <w:rPr>
      <w:rFonts w:asciiTheme="minorHAnsi" w:hAnsiTheme="minorHAnsi" w:cstheme="minorHAnsi"/>
      <w:b/>
      <w:sz w:val="32"/>
      <w:szCs w:val="28"/>
    </w:rPr>
  </w:style>
  <w:style w:type="character" w:customStyle="1" w:styleId="afa">
    <w:name w:val="ЗагПол Знак"/>
    <w:basedOn w:val="a0"/>
    <w:link w:val="af9"/>
    <w:rsid w:val="001A2F12"/>
    <w:rPr>
      <w:rFonts w:eastAsia="Calibri" w:cstheme="minorHAnsi"/>
      <w:b/>
      <w:sz w:val="32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357D78"/>
    <w:rPr>
      <w:rFonts w:ascii="Calibri" w:eastAsia="Calibri" w:hAnsi="Calibri" w:cs="Calibri"/>
      <w:b/>
      <w:bCs/>
      <w:sz w:val="28"/>
      <w:szCs w:val="28"/>
      <w:lang w:val="ru-RU"/>
    </w:rPr>
  </w:style>
  <w:style w:type="paragraph" w:customStyle="1" w:styleId="afb">
    <w:name w:val="!Текст"/>
    <w:basedOn w:val="a"/>
    <w:link w:val="afc"/>
    <w:qFormat/>
    <w:rsid w:val="001E00AE"/>
    <w:pPr>
      <w:widowControl/>
      <w:autoSpaceDE/>
      <w:autoSpaceDN/>
      <w:spacing w:after="0" w:line="360" w:lineRule="auto"/>
      <w:contextualSpacing w:val="0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character" w:customStyle="1" w:styleId="afc">
    <w:name w:val="!Текст Знак"/>
    <w:link w:val="afb"/>
    <w:rsid w:val="001E00AE"/>
    <w:rPr>
      <w:rFonts w:ascii="Times New Roman" w:eastAsia="Times New Roman" w:hAnsi="Times New Roman" w:cs="Times New Roman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E56F3"/>
    <w:rPr>
      <w:rFonts w:asciiTheme="majorHAnsi" w:eastAsiaTheme="majorEastAsia" w:hAnsiTheme="majorHAnsi" w:cstheme="majorBidi"/>
      <w:i/>
      <w:iCs/>
      <w:color w:val="365F91" w:themeColor="accent1" w:themeShade="BF"/>
      <w:sz w:val="28"/>
      <w:lang w:val="ru-RU"/>
    </w:rPr>
  </w:style>
  <w:style w:type="paragraph" w:customStyle="1" w:styleId="p1">
    <w:name w:val="p1"/>
    <w:basedOn w:val="a"/>
    <w:rsid w:val="009E56F3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E56F3"/>
  </w:style>
  <w:style w:type="paragraph" w:customStyle="1" w:styleId="p2">
    <w:name w:val="p2"/>
    <w:basedOn w:val="a"/>
    <w:rsid w:val="009E56F3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55822-D396-4C45-80B2-EA46F275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Bozrov</dc:creator>
  <cp:lastModifiedBy>Evgeny Trapeznikov</cp:lastModifiedBy>
  <cp:revision>10</cp:revision>
  <cp:lastPrinted>2025-03-24T09:15:00Z</cp:lastPrinted>
  <dcterms:created xsi:type="dcterms:W3CDTF">2025-04-05T18:25:00Z</dcterms:created>
  <dcterms:modified xsi:type="dcterms:W3CDTF">2026-03-18T08:28:00Z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